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9BB" w:rsidRDefault="005A79BB" w:rsidP="005A79BB">
      <w:pPr>
        <w:autoSpaceDE w:val="0"/>
        <w:autoSpaceDN w:val="0"/>
        <w:adjustRightInd w:val="0"/>
        <w:spacing w:after="0" w:line="240" w:lineRule="auto"/>
        <w:rPr>
          <w:rFonts w:ascii="Times New Roman" w:hAnsi="Times New Roman" w:cs="Times New Roman"/>
          <w:color w:val="0A0A0A"/>
          <w:sz w:val="23"/>
          <w:szCs w:val="23"/>
        </w:rPr>
      </w:pPr>
      <w:r>
        <w:rPr>
          <w:rFonts w:ascii="Times New Roman" w:hAnsi="Times New Roman" w:cs="Times New Roman"/>
          <w:color w:val="0A0A0A"/>
          <w:sz w:val="23"/>
          <w:szCs w:val="23"/>
        </w:rPr>
        <w:t>The role of small firms to the economic recovery and self reliance of the nation cannot be talked much about. The problem of this subsector has been that of an inefficient working capital management, precisely cash problems. Small firms have been unable to meet their outstanding</w:t>
      </w:r>
    </w:p>
    <w:p w:rsidR="005A79BB" w:rsidRDefault="005A79BB" w:rsidP="005A79BB">
      <w:pPr>
        <w:autoSpaceDE w:val="0"/>
        <w:autoSpaceDN w:val="0"/>
        <w:adjustRightInd w:val="0"/>
        <w:spacing w:after="0" w:line="240" w:lineRule="auto"/>
        <w:rPr>
          <w:rFonts w:ascii="Times New Roman" w:hAnsi="Times New Roman" w:cs="Times New Roman"/>
          <w:color w:val="0A0A0A"/>
          <w:sz w:val="23"/>
          <w:szCs w:val="23"/>
        </w:rPr>
      </w:pPr>
      <w:proofErr w:type="gramStart"/>
      <w:r>
        <w:rPr>
          <w:rFonts w:ascii="Times New Roman" w:hAnsi="Times New Roman" w:cs="Times New Roman"/>
          <w:color w:val="0A0A0A"/>
          <w:sz w:val="23"/>
          <w:szCs w:val="23"/>
        </w:rPr>
        <w:t>obligations</w:t>
      </w:r>
      <w:proofErr w:type="gramEnd"/>
      <w:r>
        <w:rPr>
          <w:rFonts w:ascii="Times New Roman" w:hAnsi="Times New Roman" w:cs="Times New Roman"/>
          <w:color w:val="0A0A0A"/>
          <w:sz w:val="23"/>
          <w:szCs w:val="23"/>
        </w:rPr>
        <w:t xml:space="preserve"> to creditors, employees, auditors and the government; this has been </w:t>
      </w:r>
      <w:proofErr w:type="spellStart"/>
      <w:r>
        <w:rPr>
          <w:rFonts w:ascii="HiddenHorzOCR" w:eastAsia="HiddenHorzOCR" w:hAnsi="Times New Roman" w:cs="HiddenHorzOCR"/>
          <w:color w:val="0A0A0A"/>
          <w:sz w:val="17"/>
          <w:szCs w:val="17"/>
        </w:rPr>
        <w:t>attrib~ted</w:t>
      </w:r>
      <w:proofErr w:type="spellEnd"/>
      <w:r>
        <w:rPr>
          <w:rFonts w:ascii="HiddenHorzOCR" w:eastAsia="HiddenHorzOCR" w:hAnsi="Times New Roman" w:cs="HiddenHorzOCR"/>
          <w:color w:val="0A0A0A"/>
          <w:sz w:val="17"/>
          <w:szCs w:val="17"/>
        </w:rPr>
        <w:t xml:space="preserve"> </w:t>
      </w:r>
      <w:r>
        <w:rPr>
          <w:rFonts w:ascii="Times New Roman" w:hAnsi="Times New Roman" w:cs="Times New Roman"/>
          <w:color w:val="0A0A0A"/>
          <w:sz w:val="23"/>
          <w:szCs w:val="23"/>
        </w:rPr>
        <w:t xml:space="preserve">to the lack of cash for their operations. </w:t>
      </w:r>
      <w:r>
        <w:rPr>
          <w:rFonts w:ascii="Times New Roman" w:hAnsi="Times New Roman" w:cs="Times New Roman"/>
          <w:color w:val="0A0A0A"/>
          <w:sz w:val="26"/>
          <w:szCs w:val="26"/>
        </w:rPr>
        <w:t xml:space="preserve">Many </w:t>
      </w:r>
      <w:r>
        <w:rPr>
          <w:rFonts w:ascii="Times New Roman" w:hAnsi="Times New Roman" w:cs="Times New Roman"/>
          <w:color w:val="0A0A0A"/>
          <w:sz w:val="23"/>
          <w:szCs w:val="23"/>
        </w:rPr>
        <w:t xml:space="preserve">government </w:t>
      </w:r>
      <w:proofErr w:type="spellStart"/>
      <w:r>
        <w:rPr>
          <w:rFonts w:ascii="Times New Roman" w:hAnsi="Times New Roman" w:cs="Times New Roman"/>
          <w:color w:val="0A0A0A"/>
          <w:sz w:val="23"/>
          <w:szCs w:val="23"/>
        </w:rPr>
        <w:t>programmes</w:t>
      </w:r>
      <w:proofErr w:type="spellEnd"/>
      <w:r>
        <w:rPr>
          <w:rFonts w:ascii="Times New Roman" w:hAnsi="Times New Roman" w:cs="Times New Roman"/>
          <w:color w:val="0A0A0A"/>
          <w:sz w:val="23"/>
          <w:szCs w:val="23"/>
        </w:rPr>
        <w:t xml:space="preserve"> have been set-up to tackle the problem of cash (liquidity) of </w:t>
      </w:r>
      <w:proofErr w:type="spellStart"/>
      <w:r>
        <w:rPr>
          <w:rFonts w:ascii="HiddenHorzOCR" w:eastAsia="HiddenHorzOCR" w:hAnsi="Times New Roman" w:cs="HiddenHorzOCR"/>
          <w:color w:val="0A0A0A"/>
          <w:sz w:val="16"/>
          <w:szCs w:val="16"/>
        </w:rPr>
        <w:t>sm~ll</w:t>
      </w:r>
      <w:proofErr w:type="spellEnd"/>
      <w:r>
        <w:rPr>
          <w:rFonts w:ascii="HiddenHorzOCR" w:eastAsia="HiddenHorzOCR" w:hAnsi="Times New Roman" w:cs="HiddenHorzOCR"/>
          <w:color w:val="0A0A0A"/>
          <w:sz w:val="16"/>
          <w:szCs w:val="16"/>
        </w:rPr>
        <w:t xml:space="preserve"> </w:t>
      </w:r>
      <w:r>
        <w:rPr>
          <w:rFonts w:ascii="Times New Roman" w:hAnsi="Times New Roman" w:cs="Times New Roman"/>
          <w:color w:val="0A0A0A"/>
          <w:sz w:val="23"/>
          <w:szCs w:val="23"/>
        </w:rPr>
        <w:t xml:space="preserve">firms, but the implementation of these </w:t>
      </w:r>
      <w:proofErr w:type="spellStart"/>
      <w:r>
        <w:rPr>
          <w:rFonts w:ascii="Times New Roman" w:hAnsi="Times New Roman" w:cs="Times New Roman"/>
          <w:color w:val="0A0A0A"/>
          <w:sz w:val="23"/>
          <w:szCs w:val="23"/>
        </w:rPr>
        <w:t>programmes</w:t>
      </w:r>
      <w:proofErr w:type="spellEnd"/>
      <w:r>
        <w:rPr>
          <w:rFonts w:ascii="Times New Roman" w:hAnsi="Times New Roman" w:cs="Times New Roman"/>
          <w:color w:val="0A0A0A"/>
          <w:sz w:val="23"/>
          <w:szCs w:val="23"/>
        </w:rPr>
        <w:t>, the study found out, has not been very impressive. The objectives of the study are to appraise the working capital management of small firms and compare it with the theoretical framework noting the variances,</w:t>
      </w:r>
    </w:p>
    <w:p w:rsidR="005A79BB" w:rsidRDefault="005A79BB" w:rsidP="005A79BB">
      <w:pPr>
        <w:autoSpaceDE w:val="0"/>
        <w:autoSpaceDN w:val="0"/>
        <w:adjustRightInd w:val="0"/>
        <w:spacing w:after="0" w:line="240" w:lineRule="auto"/>
        <w:rPr>
          <w:rFonts w:ascii="Times New Roman" w:hAnsi="Times New Roman" w:cs="Times New Roman"/>
          <w:color w:val="0A0A0A"/>
          <w:sz w:val="23"/>
          <w:szCs w:val="23"/>
        </w:rPr>
      </w:pPr>
      <w:proofErr w:type="gramStart"/>
      <w:r>
        <w:rPr>
          <w:rFonts w:ascii="Times New Roman" w:hAnsi="Times New Roman" w:cs="Times New Roman"/>
          <w:color w:val="0A0A0A"/>
          <w:sz w:val="23"/>
          <w:szCs w:val="23"/>
        </w:rPr>
        <w:t>and</w:t>
      </w:r>
      <w:proofErr w:type="gramEnd"/>
      <w:r>
        <w:rPr>
          <w:rFonts w:ascii="Times New Roman" w:hAnsi="Times New Roman" w:cs="Times New Roman"/>
          <w:color w:val="0A0A0A"/>
          <w:sz w:val="23"/>
          <w:szCs w:val="23"/>
        </w:rPr>
        <w:t xml:space="preserve"> possibly finding the solutions to the variances. Four hypotheses have been postulated for testing:</w:t>
      </w:r>
    </w:p>
    <w:p w:rsidR="005A79BB" w:rsidRDefault="005A79BB" w:rsidP="005A79BB">
      <w:pPr>
        <w:autoSpaceDE w:val="0"/>
        <w:autoSpaceDN w:val="0"/>
        <w:adjustRightInd w:val="0"/>
        <w:spacing w:after="0" w:line="240" w:lineRule="auto"/>
        <w:rPr>
          <w:rFonts w:ascii="Times New Roman" w:hAnsi="Times New Roman" w:cs="Times New Roman"/>
          <w:color w:val="0A0A0A"/>
          <w:sz w:val="23"/>
          <w:szCs w:val="23"/>
        </w:rPr>
      </w:pPr>
      <w:r>
        <w:rPr>
          <w:rFonts w:ascii="Times New Roman" w:hAnsi="Times New Roman" w:cs="Times New Roman"/>
          <w:color w:val="0A0A0A"/>
          <w:sz w:val="23"/>
          <w:szCs w:val="23"/>
        </w:rPr>
        <w:t>to determine whether the literacy level of owner-managers do not affect the working capital management of small firms' satisfactory performance is not dependent upon an efficient working capital management; small firms do not use efficient cash management techniques; and small firms</w:t>
      </w:r>
    </w:p>
    <w:p w:rsidR="005A79BB" w:rsidRDefault="005A79BB" w:rsidP="005A79BB">
      <w:proofErr w:type="gramStart"/>
      <w:r>
        <w:rPr>
          <w:rFonts w:ascii="Times New Roman" w:hAnsi="Times New Roman" w:cs="Times New Roman"/>
          <w:color w:val="0A0A0A"/>
          <w:sz w:val="23"/>
          <w:szCs w:val="23"/>
        </w:rPr>
        <w:t>do</w:t>
      </w:r>
      <w:proofErr w:type="gramEnd"/>
      <w:r>
        <w:rPr>
          <w:rFonts w:ascii="Times New Roman" w:hAnsi="Times New Roman" w:cs="Times New Roman"/>
          <w:color w:val="0A0A0A"/>
          <w:sz w:val="23"/>
          <w:szCs w:val="23"/>
        </w:rPr>
        <w:t xml:space="preserve"> not use efficient inventory management techniques </w:t>
      </w:r>
      <w:r>
        <w:rPr>
          <w:rFonts w:ascii="Times New Roman" w:hAnsi="Times New Roman" w:cs="Times New Roman"/>
          <w:color w:val="626262"/>
          <w:sz w:val="23"/>
          <w:szCs w:val="23"/>
        </w:rPr>
        <w:t xml:space="preserve">; </w:t>
      </w:r>
      <w:r>
        <w:rPr>
          <w:rFonts w:ascii="Times New Roman" w:hAnsi="Times New Roman" w:cs="Times New Roman"/>
          <w:color w:val="979797"/>
          <w:sz w:val="23"/>
          <w:szCs w:val="23"/>
        </w:rPr>
        <w:t>'</w:t>
      </w:r>
      <w:r>
        <w:rPr>
          <w:rFonts w:ascii="Times New Roman" w:hAnsi="Times New Roman" w:cs="Times New Roman"/>
          <w:color w:val="B1B1B1"/>
          <w:sz w:val="23"/>
          <w:szCs w:val="23"/>
        </w:rPr>
        <w:t>,</w:t>
      </w:r>
    </w:p>
    <w:sectPr w:rsidR="005A79BB" w:rsidSect="00B42A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5A79BB"/>
    <w:rsid w:val="0017378A"/>
    <w:rsid w:val="005A79BB"/>
    <w:rsid w:val="00B42A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A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2019-05-18T18:22:00Z</dcterms:created>
  <dcterms:modified xsi:type="dcterms:W3CDTF">2019-05-18T18:37:00Z</dcterms:modified>
</cp:coreProperties>
</file>